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8B6A2E">
      <w:pPr>
        <w:rPr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附件</w:t>
      </w: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：</w:t>
      </w:r>
    </w:p>
    <w:p w14:paraId="3D861891">
      <w:pPr>
        <w:spacing w:before="156" w:beforeLines="50" w:after="156" w:afterLines="50"/>
        <w:jc w:val="center"/>
        <w:rPr>
          <w:b/>
          <w:bCs/>
          <w:sz w:val="32"/>
          <w:szCs w:val="36"/>
        </w:rPr>
      </w:pPr>
      <w:r>
        <w:rPr>
          <w:rFonts w:hint="eastAsia"/>
          <w:b/>
          <w:bCs/>
          <w:sz w:val="32"/>
          <w:szCs w:val="36"/>
        </w:rPr>
        <w:t>2</w:t>
      </w:r>
      <w:r>
        <w:rPr>
          <w:b/>
          <w:bCs/>
          <w:sz w:val="32"/>
          <w:szCs w:val="36"/>
        </w:rPr>
        <w:t>02</w:t>
      </w:r>
      <w:r>
        <w:rPr>
          <w:rFonts w:hint="eastAsia"/>
          <w:b/>
          <w:bCs/>
          <w:sz w:val="32"/>
          <w:szCs w:val="36"/>
          <w:lang w:val="en-US" w:eastAsia="zh-CN"/>
        </w:rPr>
        <w:t>6</w:t>
      </w:r>
      <w:r>
        <w:rPr>
          <w:rFonts w:hint="eastAsia"/>
          <w:b/>
          <w:bCs/>
          <w:sz w:val="32"/>
          <w:szCs w:val="36"/>
        </w:rPr>
        <w:t>年教研项目申报二级学院申报数量分配表</w:t>
      </w:r>
    </w:p>
    <w:tbl>
      <w:tblPr>
        <w:tblStyle w:val="4"/>
        <w:tblW w:w="0" w:type="auto"/>
        <w:tblInd w:w="-3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"/>
        <w:gridCol w:w="3344"/>
        <w:gridCol w:w="1798"/>
        <w:gridCol w:w="2097"/>
      </w:tblGrid>
      <w:tr w14:paraId="251E5D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8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FFDE26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等线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等线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33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0CF3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等线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等线"/>
                <w:b/>
                <w:bCs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1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D4384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等线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等线"/>
                <w:b/>
                <w:bCs/>
                <w:color w:val="000000"/>
                <w:kern w:val="0"/>
                <w:sz w:val="28"/>
                <w:szCs w:val="28"/>
              </w:rPr>
              <w:t>目标任务</w:t>
            </w:r>
          </w:p>
        </w:tc>
        <w:tc>
          <w:tcPr>
            <w:tcW w:w="20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FD876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等线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等线"/>
                <w:b/>
                <w:bCs/>
                <w:color w:val="000000"/>
                <w:kern w:val="0"/>
                <w:sz w:val="28"/>
                <w:szCs w:val="28"/>
              </w:rPr>
              <w:t>限报数量</w:t>
            </w:r>
          </w:p>
        </w:tc>
      </w:tr>
      <w:tr w14:paraId="7F88AE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8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CCBF5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等线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等线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33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73BB9F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等线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等线"/>
                <w:color w:val="000000"/>
                <w:kern w:val="0"/>
                <w:sz w:val="28"/>
                <w:szCs w:val="28"/>
              </w:rPr>
              <w:t>基础医学院</w:t>
            </w:r>
          </w:p>
        </w:tc>
        <w:tc>
          <w:tcPr>
            <w:tcW w:w="1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BBB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 w:cs="等线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0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8DA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 w:cs="等线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</w:tr>
      <w:tr w14:paraId="3213F0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</w:trPr>
        <w:tc>
          <w:tcPr>
            <w:tcW w:w="8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EC2479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等线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等线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33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3A27B13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等线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等线"/>
                <w:color w:val="000000"/>
                <w:kern w:val="0"/>
                <w:sz w:val="28"/>
                <w:szCs w:val="28"/>
              </w:rPr>
              <w:t>马克思主义学院</w:t>
            </w:r>
          </w:p>
        </w:tc>
        <w:tc>
          <w:tcPr>
            <w:tcW w:w="1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B74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 w:cs="等线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39E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 w:cs="等线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</w:tr>
      <w:tr w14:paraId="3B44F0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</w:trPr>
        <w:tc>
          <w:tcPr>
            <w:tcW w:w="8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ED872E"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 w:cs="等线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等线"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33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solid" w:color="FFFFFF" w:fill="auto"/>
            <w:vAlign w:val="center"/>
          </w:tcPr>
          <w:p w14:paraId="6555EE97"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 w:cs="等线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等线"/>
                <w:color w:val="000000"/>
                <w:kern w:val="0"/>
                <w:sz w:val="28"/>
                <w:szCs w:val="28"/>
              </w:rPr>
              <w:t>人文社会科学学院</w:t>
            </w:r>
          </w:p>
        </w:tc>
        <w:tc>
          <w:tcPr>
            <w:tcW w:w="1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7CE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 w:cs="等线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0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DB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 w:cs="等线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</w:tr>
      <w:tr w14:paraId="5FD738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8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F84D51"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 w:cs="等线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等线"/>
                <w:color w:val="000000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33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35FD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等线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等线"/>
                <w:color w:val="000000"/>
                <w:kern w:val="0"/>
                <w:sz w:val="28"/>
                <w:szCs w:val="28"/>
              </w:rPr>
              <w:t>公共卫生与健康学院</w:t>
            </w:r>
          </w:p>
        </w:tc>
        <w:tc>
          <w:tcPr>
            <w:tcW w:w="1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450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eastAsia="仿宋_GB2312" w:cs="等线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0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F63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 w:cs="等线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</w:tr>
      <w:tr w14:paraId="7A337A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8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546101"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 w:cs="等线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等线"/>
                <w:color w:val="000000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33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A08B46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等线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等线"/>
                <w:color w:val="000000"/>
                <w:kern w:val="0"/>
                <w:sz w:val="28"/>
                <w:szCs w:val="28"/>
              </w:rPr>
              <w:t>第一临床学院</w:t>
            </w:r>
          </w:p>
        </w:tc>
        <w:tc>
          <w:tcPr>
            <w:tcW w:w="1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036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 w:cs="等线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0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830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 w:cs="等线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</w:tr>
      <w:tr w14:paraId="2326B0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8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07B464"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 w:cs="等线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等线"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33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4D2A34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等线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等线"/>
                <w:color w:val="000000"/>
                <w:kern w:val="0"/>
                <w:sz w:val="28"/>
                <w:szCs w:val="28"/>
              </w:rPr>
              <w:t>第二临床学院</w:t>
            </w:r>
          </w:p>
        </w:tc>
        <w:tc>
          <w:tcPr>
            <w:tcW w:w="1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DD0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 w:cs="等线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FF6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 w:cs="等线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06A3B6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8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89B9D3"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 w:cs="等线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等线"/>
                <w:color w:val="000000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33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A1BC4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等线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等线"/>
                <w:color w:val="000000"/>
                <w:kern w:val="0"/>
                <w:sz w:val="28"/>
                <w:szCs w:val="28"/>
              </w:rPr>
              <w:t>第三临床学院</w:t>
            </w:r>
          </w:p>
        </w:tc>
        <w:tc>
          <w:tcPr>
            <w:tcW w:w="1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C28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 w:cs="等线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D5B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 w:cs="等线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 w14:paraId="37A9AF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8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0ABE2"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 w:cs="等线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等线"/>
                <w:color w:val="000000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33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9111D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等线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等线"/>
                <w:color w:val="000000"/>
                <w:kern w:val="0"/>
                <w:sz w:val="28"/>
                <w:szCs w:val="28"/>
              </w:rPr>
              <w:t>第四临床学院</w:t>
            </w:r>
          </w:p>
        </w:tc>
        <w:tc>
          <w:tcPr>
            <w:tcW w:w="1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AE4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 w:cs="等线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583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 w:cs="等线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7835DB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8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9D8F7E"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 w:cs="等线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 w:cs="等线"/>
                <w:color w:val="000000"/>
                <w:kern w:val="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33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A41DB5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等线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等线"/>
                <w:color w:val="000000"/>
                <w:kern w:val="0"/>
                <w:sz w:val="28"/>
                <w:szCs w:val="28"/>
              </w:rPr>
              <w:t>第五临床学院</w:t>
            </w:r>
          </w:p>
        </w:tc>
        <w:tc>
          <w:tcPr>
            <w:tcW w:w="1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F6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 w:cs="等线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9BE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 w:cs="等线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 w14:paraId="61EA5E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8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34F52F">
            <w:pPr>
              <w:autoSpaceDE w:val="0"/>
              <w:autoSpaceDN w:val="0"/>
              <w:adjustRightInd w:val="0"/>
              <w:jc w:val="center"/>
              <w:rPr>
                <w:rFonts w:hint="default" w:ascii="仿宋_GB2312" w:eastAsia="仿宋_GB2312" w:cs="等线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等线"/>
                <w:color w:val="000000"/>
                <w:kern w:val="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33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920F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等线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等线"/>
                <w:color w:val="000000"/>
                <w:kern w:val="0"/>
                <w:sz w:val="28"/>
                <w:szCs w:val="28"/>
              </w:rPr>
              <w:t>护理学院</w:t>
            </w:r>
          </w:p>
        </w:tc>
        <w:tc>
          <w:tcPr>
            <w:tcW w:w="1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255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 w:cs="等线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3D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 w:cs="等线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</w:tr>
      <w:tr w14:paraId="58F77E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8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28CCA3">
            <w:pPr>
              <w:autoSpaceDE w:val="0"/>
              <w:autoSpaceDN w:val="0"/>
              <w:adjustRightInd w:val="0"/>
              <w:jc w:val="center"/>
              <w:rPr>
                <w:rFonts w:hint="default" w:ascii="仿宋_GB2312" w:eastAsia="仿宋_GB2312" w:cs="等线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等线"/>
                <w:color w:val="000000"/>
                <w:kern w:val="0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33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545C52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等线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等线"/>
                <w:color w:val="000000"/>
                <w:kern w:val="0"/>
                <w:sz w:val="28"/>
                <w:szCs w:val="28"/>
              </w:rPr>
              <w:t>口腔医学院</w:t>
            </w:r>
          </w:p>
        </w:tc>
        <w:tc>
          <w:tcPr>
            <w:tcW w:w="1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6F1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 w:cs="等线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2C4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 w:cs="等线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010175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8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BEEAA7">
            <w:pPr>
              <w:autoSpaceDE w:val="0"/>
              <w:autoSpaceDN w:val="0"/>
              <w:adjustRightInd w:val="0"/>
              <w:jc w:val="center"/>
              <w:rPr>
                <w:rFonts w:hint="default" w:ascii="仿宋_GB2312" w:eastAsia="仿宋_GB2312" w:cs="等线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等线"/>
                <w:color w:val="000000"/>
                <w:kern w:val="0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33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523962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等线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等线"/>
                <w:color w:val="000000"/>
                <w:kern w:val="0"/>
                <w:sz w:val="28"/>
                <w:szCs w:val="28"/>
              </w:rPr>
              <w:t>生物医学工程学院</w:t>
            </w:r>
          </w:p>
        </w:tc>
        <w:tc>
          <w:tcPr>
            <w:tcW w:w="1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4D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 w:cs="等线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1D3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 w:cs="等线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</w:tr>
      <w:tr w14:paraId="260ECE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8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674AE9">
            <w:pPr>
              <w:autoSpaceDE w:val="0"/>
              <w:autoSpaceDN w:val="0"/>
              <w:adjustRightInd w:val="0"/>
              <w:jc w:val="center"/>
              <w:rPr>
                <w:rFonts w:hint="default" w:ascii="仿宋_GB2312" w:eastAsia="仿宋_GB2312" w:cs="等线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等线"/>
                <w:color w:val="000000"/>
                <w:kern w:val="0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33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684F7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等线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等线"/>
                <w:color w:val="000000"/>
                <w:kern w:val="0"/>
                <w:sz w:val="28"/>
                <w:szCs w:val="28"/>
              </w:rPr>
              <w:t>药学院</w:t>
            </w:r>
          </w:p>
        </w:tc>
        <w:tc>
          <w:tcPr>
            <w:tcW w:w="1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48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 w:cs="等线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3C5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eastAsia="仿宋_GB2312" w:cs="等线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 w14:paraId="3EB0B1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8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9DE5E8">
            <w:pPr>
              <w:autoSpaceDE w:val="0"/>
              <w:autoSpaceDN w:val="0"/>
              <w:adjustRightInd w:val="0"/>
              <w:jc w:val="center"/>
              <w:rPr>
                <w:rFonts w:hint="default" w:ascii="仿宋_GB2312" w:eastAsia="仿宋_GB2312" w:cs="等线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等线"/>
                <w:color w:val="000000"/>
                <w:kern w:val="0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33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756DE9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等线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等线"/>
                <w:color w:val="000000"/>
                <w:kern w:val="0"/>
                <w:sz w:val="28"/>
                <w:szCs w:val="28"/>
              </w:rPr>
              <w:t>其他单位部门</w:t>
            </w:r>
          </w:p>
        </w:tc>
        <w:tc>
          <w:tcPr>
            <w:tcW w:w="1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25BC30"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 w:cs="等线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0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E52BA7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等线" w:hAnsiTheme="minorHAnsi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 w14:paraId="04DAF1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8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vAlign w:val="center"/>
          </w:tcPr>
          <w:p w14:paraId="0306FBE6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等线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等线"/>
                <w:color w:val="000000"/>
                <w:kern w:val="0"/>
                <w:sz w:val="28"/>
                <w:szCs w:val="28"/>
              </w:rPr>
              <w:t>合计</w:t>
            </w:r>
          </w:p>
        </w:tc>
        <w:tc>
          <w:tcPr>
            <w:tcW w:w="334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A4FA631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等线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5345CB">
            <w:pPr>
              <w:autoSpaceDE w:val="0"/>
              <w:autoSpaceDN w:val="0"/>
              <w:adjustRightInd w:val="0"/>
              <w:jc w:val="center"/>
              <w:rPr>
                <w:rFonts w:hint="default" w:ascii="仿宋_GB2312" w:eastAsia="仿宋_GB2312" w:cs="等线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等线"/>
                <w:color w:val="000000"/>
                <w:kern w:val="0"/>
                <w:sz w:val="28"/>
                <w:szCs w:val="28"/>
                <w:lang w:val="en-US" w:eastAsia="zh-CN" w:bidi="ar-SA"/>
              </w:rPr>
              <w:t>60</w:t>
            </w:r>
          </w:p>
        </w:tc>
        <w:tc>
          <w:tcPr>
            <w:tcW w:w="20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04339E">
            <w:pPr>
              <w:autoSpaceDE w:val="0"/>
              <w:autoSpaceDN w:val="0"/>
              <w:adjustRightInd w:val="0"/>
              <w:jc w:val="center"/>
              <w:rPr>
                <w:rFonts w:hint="default" w:ascii="仿宋_GB2312" w:eastAsia="仿宋_GB2312" w:cs="等线" w:hAnsiTheme="minorHAnsi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等线"/>
                <w:color w:val="000000"/>
                <w:kern w:val="0"/>
                <w:sz w:val="28"/>
                <w:szCs w:val="28"/>
                <w:lang w:val="en-US" w:eastAsia="zh-CN" w:bidi="ar-SA"/>
              </w:rPr>
              <w:t>102</w:t>
            </w:r>
          </w:p>
        </w:tc>
      </w:tr>
    </w:tbl>
    <w:p w14:paraId="699ADE09">
      <w:pPr>
        <w:spacing w:line="360" w:lineRule="auto"/>
      </w:pPr>
      <w:r>
        <w:rPr>
          <w:rFonts w:hint="eastAsia"/>
        </w:rPr>
        <w:t>说明：1、各学院</w:t>
      </w:r>
      <w:r>
        <w:rPr>
          <w:rFonts w:hint="eastAsia"/>
          <w:lang w:val="en-US" w:eastAsia="zh-CN"/>
        </w:rPr>
        <w:t>限报</w:t>
      </w:r>
      <w:r>
        <w:rPr>
          <w:rFonts w:hint="eastAsia"/>
        </w:rPr>
        <w:t>指标按照年度考核目标任务1:</w:t>
      </w:r>
      <w:r>
        <w:t>1.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的比例核算，</w:t>
      </w:r>
      <w:r>
        <w:rPr>
          <w:rFonts w:hint="eastAsia"/>
          <w:lang w:val="en-US" w:eastAsia="zh-CN"/>
        </w:rPr>
        <w:t>所有小数部分均按1取值</w:t>
      </w:r>
      <w:r>
        <w:rPr>
          <w:rFonts w:hint="eastAsia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Q0OTlkZDczZjNhMjAzNWJmYTdlYjFlMTE4OWZiNDAifQ=="/>
  </w:docVars>
  <w:rsids>
    <w:rsidRoot w:val="00172A27"/>
    <w:rsid w:val="00053D6B"/>
    <w:rsid w:val="000A32D0"/>
    <w:rsid w:val="001A3CC9"/>
    <w:rsid w:val="001E1E2F"/>
    <w:rsid w:val="00367954"/>
    <w:rsid w:val="00381DB9"/>
    <w:rsid w:val="005A186C"/>
    <w:rsid w:val="005F6395"/>
    <w:rsid w:val="006866BA"/>
    <w:rsid w:val="00752D15"/>
    <w:rsid w:val="007B26FF"/>
    <w:rsid w:val="00854905"/>
    <w:rsid w:val="00953879"/>
    <w:rsid w:val="009E7FFD"/>
    <w:rsid w:val="00A6591A"/>
    <w:rsid w:val="00AE612B"/>
    <w:rsid w:val="00B861F9"/>
    <w:rsid w:val="00B91A80"/>
    <w:rsid w:val="00C37049"/>
    <w:rsid w:val="02187E8E"/>
    <w:rsid w:val="0FDB7C0F"/>
    <w:rsid w:val="120E4A9C"/>
    <w:rsid w:val="145204CA"/>
    <w:rsid w:val="2AEB2927"/>
    <w:rsid w:val="2B6568DD"/>
    <w:rsid w:val="2D5D2A7F"/>
    <w:rsid w:val="31C93A91"/>
    <w:rsid w:val="46072107"/>
    <w:rsid w:val="5CD50CCE"/>
    <w:rsid w:val="67E80C6E"/>
    <w:rsid w:val="6AB3784B"/>
    <w:rsid w:val="6BC0010E"/>
    <w:rsid w:val="72C15774"/>
    <w:rsid w:val="774F0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205</Words>
  <Characters>225</Characters>
  <Lines>2</Lines>
  <Paragraphs>1</Paragraphs>
  <TotalTime>35</TotalTime>
  <ScaleCrop>false</ScaleCrop>
  <LinksUpToDate>false</LinksUpToDate>
  <CharactersWithSpaces>225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2023-06-02T02:50:00Z</dcterms:created>
  <dc:creator>MaJin</dc:creator>
  <cp:lastModifiedBy>尧尧</cp:lastModifiedBy>
  <dcterms:modified xsi:type="dcterms:W3CDTF">2026-03-24T03:00:16Z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2023-04-12T02:48:15Z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c5c2925e-31df-4184-b82e-3968e7e31855</vt:lpwstr>
  </property>
  <property fmtid="{D5CDD505-2E9C-101B-9397-08002B2CF9AE}" pid="7" name="MSIP_Label_defa4170-0d19-0005-0004-bc88714345d2_ActionId">
    <vt:lpwstr>77eafb64-5aec-4fa0-9506-6df721de3985</vt:lpwstr>
  </property>
  <property fmtid="{D5CDD505-2E9C-101B-9397-08002B2CF9AE}" pid="8" name="MSIP_Label_defa4170-0d19-0005-0004-bc88714345d2_ContentBits">
    <vt:lpwstr>0</vt:lpwstr>
  </property>
  <property fmtid="{D5CDD505-2E9C-101B-9397-08002B2CF9AE}" pid="9" name="KSOProductBuildVer">
    <vt:lpwstr>2052-12.1.0.25225</vt:lpwstr>
  </property>
  <property fmtid="{D5CDD505-2E9C-101B-9397-08002B2CF9AE}" pid="10" name="ICV">
    <vt:lpwstr>EF0F9B37DFFB483CB1D0146547470831_13</vt:lpwstr>
  </property>
  <property fmtid="{D5CDD505-2E9C-101B-9397-08002B2CF9AE}" pid="11" name="KSOTemplateDocerSaveRecord">
    <vt:lpwstr>eyJoZGlkIjoiNTk5YTdmY2Y4MGI4MWI5YWQ4MGYyZTk1OTExNWNhODQiLCJ1c2VySWQiOiI1MDY0MjkxMDUifQ==</vt:lpwstr>
  </property>
</Properties>
</file>