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6B" w:rsidRDefault="00715D6B" w:rsidP="00715D6B">
      <w:pPr>
        <w:spacing w:afterLines="100" w:after="312" w:line="49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湖北医药学院</w:t>
      </w:r>
      <w:r>
        <w:rPr>
          <w:rFonts w:ascii="黑体" w:eastAsia="黑体" w:hint="eastAsia"/>
          <w:sz w:val="32"/>
          <w:szCs w:val="32"/>
        </w:rPr>
        <w:t>2016年</w:t>
      </w:r>
      <w:r>
        <w:rPr>
          <w:rFonts w:ascii="黑体" w:eastAsia="黑体" w:hAnsi="黑体" w:hint="eastAsia"/>
          <w:sz w:val="32"/>
          <w:szCs w:val="32"/>
        </w:rPr>
        <w:t>校级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教学成果奖获奖项目名单</w:t>
      </w:r>
    </w:p>
    <w:tbl>
      <w:tblPr>
        <w:tblStyle w:val="a3"/>
        <w:tblW w:w="83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93"/>
        <w:gridCol w:w="3772"/>
        <w:gridCol w:w="2760"/>
        <w:gridCol w:w="1134"/>
      </w:tblGrid>
      <w:tr w:rsidR="00715D6B" w:rsidTr="00715D6B">
        <w:trPr>
          <w:trHeight w:val="69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  <w:b/>
                <w:bCs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成果名称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主要完成人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校级奖项</w:t>
            </w:r>
          </w:p>
        </w:tc>
      </w:tr>
      <w:tr w:rsidR="00715D6B" w:rsidTr="00715D6B">
        <w:trPr>
          <w:trHeight w:val="69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</w:rPr>
              <w:t>基于人生命周期的螺旋式本科护理人才培养模式的研究与实践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</w:rPr>
              <w:t>冯晓敏、程  利、李亚玲、张桃桃、何荣华、张素芳、余可斐、徐江华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</w:rPr>
              <w:t>一等奖</w:t>
            </w:r>
          </w:p>
        </w:tc>
      </w:tr>
      <w:tr w:rsidR="00715D6B" w:rsidTr="00715D6B">
        <w:trPr>
          <w:trHeight w:val="7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  <w:r>
              <w:rPr>
                <w:rFonts w:ascii="宋体" w:hAnsi="宋体" w:hint="eastAsia"/>
              </w:rPr>
              <w:t>普</w:t>
            </w:r>
            <w:proofErr w:type="gramStart"/>
            <w:r>
              <w:rPr>
                <w:rFonts w:ascii="宋体" w:hAnsi="宋体" w:hint="eastAsia"/>
              </w:rPr>
              <w:t>二专三</w:t>
            </w:r>
            <w:proofErr w:type="gramEnd"/>
            <w:r>
              <w:rPr>
                <w:rFonts w:ascii="宋体" w:hAnsi="宋体" w:hint="eastAsia"/>
              </w:rPr>
              <w:t>开放：灾害救援医学教学体系的构建与实施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李  涛、刘菊英、肖  敏、张  建、刘  翠、李  盾、杜成芬、周  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一等奖</w:t>
            </w:r>
          </w:p>
        </w:tc>
      </w:tr>
      <w:tr w:rsidR="00715D6B" w:rsidTr="00715D6B">
        <w:trPr>
          <w:trHeight w:val="78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认知、叙事、共情：医学人文4+X教育体系的构建与实践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王  </w:t>
            </w:r>
            <w:proofErr w:type="gramStart"/>
            <w:r>
              <w:rPr>
                <w:rFonts w:ascii="宋体" w:hAnsi="宋体" w:hint="eastAsia"/>
              </w:rPr>
              <w:t>茜</w:t>
            </w:r>
            <w:proofErr w:type="gramEnd"/>
            <w:r>
              <w:rPr>
                <w:rFonts w:ascii="宋体" w:hAnsi="宋体" w:hint="eastAsia"/>
              </w:rPr>
              <w:t xml:space="preserve">、吕宜灵、马菊华、  王  </w:t>
            </w:r>
            <w:proofErr w:type="gramStart"/>
            <w:r>
              <w:rPr>
                <w:rFonts w:ascii="宋体" w:hAnsi="宋体" w:hint="eastAsia"/>
              </w:rPr>
              <w:t>娟</w:t>
            </w:r>
            <w:proofErr w:type="gramEnd"/>
            <w:r>
              <w:rPr>
                <w:rFonts w:ascii="宋体" w:hAnsi="宋体" w:hint="eastAsia"/>
              </w:rPr>
              <w:t>、陈端颖、崔婉星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二等奖</w:t>
            </w:r>
          </w:p>
        </w:tc>
      </w:tr>
      <w:tr w:rsidR="00715D6B" w:rsidTr="00715D6B">
        <w:trPr>
          <w:trHeight w:val="7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医学</w:t>
            </w:r>
            <w:proofErr w:type="gramStart"/>
            <w:r>
              <w:rPr>
                <w:rFonts w:ascii="宋体" w:hAnsi="宋体" w:hint="eastAsia"/>
              </w:rPr>
              <w:t>生职业</w:t>
            </w:r>
            <w:proofErr w:type="gramEnd"/>
            <w:r>
              <w:rPr>
                <w:rFonts w:ascii="宋体" w:hAnsi="宋体" w:hint="eastAsia"/>
              </w:rPr>
              <w:t>发展系列课程的改革与实践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翟成</w:t>
            </w:r>
            <w:proofErr w:type="gramStart"/>
            <w:r>
              <w:rPr>
                <w:rFonts w:ascii="宋体" w:hAnsi="宋体" w:hint="eastAsia"/>
              </w:rPr>
              <w:t>蹊</w:t>
            </w:r>
            <w:proofErr w:type="gramEnd"/>
            <w:r>
              <w:rPr>
                <w:rFonts w:ascii="宋体" w:hAnsi="宋体" w:hint="eastAsia"/>
              </w:rPr>
              <w:t>、赵鹏飞、周  艳、陈  璞、吴  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二等奖</w:t>
            </w:r>
          </w:p>
        </w:tc>
      </w:tr>
      <w:tr w:rsidR="00715D6B" w:rsidTr="00715D6B">
        <w:trPr>
          <w:trHeight w:val="78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基于“一种精神、两种能力”的农村订单定向免费医学生培养模式构建与实践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郭怀兰、刘  颖、李国华、 柴  云、杨金花、王  静、陈  晋、陈启超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二等奖</w:t>
            </w:r>
          </w:p>
        </w:tc>
      </w:tr>
      <w:tr w:rsidR="00715D6B" w:rsidTr="00715D6B">
        <w:trPr>
          <w:trHeight w:val="7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护理本科学生毕业考试体系的构建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程  利、李  艳、刘艳丽、</w:t>
            </w:r>
          </w:p>
          <w:p w:rsidR="00715D6B" w:rsidRDefault="00715D6B">
            <w:pPr>
              <w:jc w:val="left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柯</w:t>
            </w:r>
            <w:proofErr w:type="gramEnd"/>
            <w:r>
              <w:rPr>
                <w:rFonts w:ascii="宋体" w:hAnsi="宋体" w:hint="eastAsia"/>
              </w:rPr>
              <w:t xml:space="preserve">  丽、杨金花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三等奖</w:t>
            </w:r>
          </w:p>
        </w:tc>
      </w:tr>
      <w:tr w:rsidR="00715D6B" w:rsidTr="00715D6B">
        <w:trPr>
          <w:trHeight w:val="7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高校思想政治理论课学业成绩综合评价方式探索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陈全新、昝启均、李  亚、黄  俊、汤玉红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三等奖</w:t>
            </w:r>
          </w:p>
        </w:tc>
      </w:tr>
      <w:tr w:rsidR="00715D6B" w:rsidTr="00715D6B">
        <w:trPr>
          <w:trHeight w:val="7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生物物理学课程改革的研究与实践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康文斌、张鹏程、何光晓、 朱本超、</w:t>
            </w: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 xml:space="preserve">  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三等奖</w:t>
            </w:r>
          </w:p>
        </w:tc>
      </w:tr>
      <w:tr w:rsidR="00715D6B" w:rsidTr="00715D6B">
        <w:trPr>
          <w:trHeight w:val="7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订单定向式培养模式在实习护生中的应用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李  </w:t>
            </w:r>
            <w:proofErr w:type="gramStart"/>
            <w:r>
              <w:rPr>
                <w:rFonts w:ascii="宋体" w:hAnsi="宋体" w:hint="eastAsia"/>
              </w:rPr>
              <w:t>莉</w:t>
            </w:r>
            <w:proofErr w:type="gramEnd"/>
            <w:r>
              <w:rPr>
                <w:rFonts w:ascii="宋体" w:hAnsi="宋体" w:hint="eastAsia"/>
              </w:rPr>
              <w:t>、王姗姗、李  芳、周  萍、徐胜珍、黄玉兰、唐  双、邬闻文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6B" w:rsidRDefault="00715D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三等奖</w:t>
            </w:r>
          </w:p>
        </w:tc>
      </w:tr>
    </w:tbl>
    <w:p w:rsidR="00102127" w:rsidRDefault="00102127"/>
    <w:sectPr w:rsidR="0010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6B"/>
    <w:rsid w:val="00102127"/>
    <w:rsid w:val="0071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35B6B-5C84-4AD0-89F9-DFFED3E2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6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15D6B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2017-03-30T07:05:00Z</dcterms:created>
  <dcterms:modified xsi:type="dcterms:W3CDTF">2017-03-30T07:05:00Z</dcterms:modified>
</cp:coreProperties>
</file>